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North Central Business Education Associations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Quarter 2 Leadership Cabinet Meeting</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MINUTES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January 19, 2023</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color w:val="333333"/>
        </w:rPr>
      </w:pPr>
      <w:r w:rsidDel="00000000" w:rsidR="00000000" w:rsidRPr="00000000">
        <w:rPr>
          <w:color w:val="333333"/>
          <w:rtl w:val="0"/>
        </w:rPr>
        <w:t xml:space="preserve">5:45 p.m. Central Time </w:t>
      </w:r>
      <w:r w:rsidDel="00000000" w:rsidR="00000000" w:rsidRPr="00000000">
        <w:rPr>
          <w:rFonts w:ascii="Noto Sans Symbols" w:cs="Noto Sans Symbols" w:eastAsia="Noto Sans Symbols" w:hAnsi="Noto Sans Symbols"/>
          <w:color w:val="333333"/>
          <w:rtl w:val="0"/>
        </w:rPr>
        <w:t xml:space="preserve">◆</w:t>
      </w:r>
      <w:r w:rsidDel="00000000" w:rsidR="00000000" w:rsidRPr="00000000">
        <w:rPr>
          <w:color w:val="333333"/>
          <w:rtl w:val="0"/>
        </w:rPr>
        <w:t xml:space="preserve"> 6:45 p.m. Eastern Time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Council Chair Colleen Webb called the meeting to order at 5:45 p.m. CST/6:45 p.m. EST.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Members present included: Josh Ebbert, Illinois Membership Director; Karen Hirschy, Indiana Membership Director; Teresa Bentz, Iowa Membership Director; Colleen Webb, Michigan Membership Director/Chairperson; Tonya Skinner, Missouri Membership Director; Tom Mays, Ohio Membership Director/NCBEA Director to the NBEA Executive Board; Todd Williams, Wisconsin Membership Director; and Sue Elwood, Secretary (no</w:t>
      </w:r>
      <w:r w:rsidDel="00000000" w:rsidR="00000000" w:rsidRPr="00000000">
        <w:rPr>
          <w:rtl w:val="0"/>
        </w:rPr>
        <w:t xml:space="preserve">n</w:t>
      </w:r>
      <w:r w:rsidDel="00000000" w:rsidR="00000000" w:rsidRPr="00000000">
        <w:rPr>
          <w:color w:val="000000"/>
          <w:rtl w:val="0"/>
        </w:rPr>
        <w:t xml:space="preserve"> voting)/Webmaster (ex-officio). A quorum was established.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Tom Mays was appointed parliamentarian for this meeting. All members, except Sue Elwood, have voting privileges.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agenda was sent out ahead of this meeting.  Karen Hirschy made a motion to approve the agenda as sent; </w:t>
        <w:br w:type="textWrapping"/>
        <w:t xml:space="preserve">Tonya seconded. Motion carried.</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minutes of the Q1 meeting (September 29, 2022) were sent out prior to this meeting.  Todd made a motion to approve the minutes as sent; Josh seconded. Motion carried.  The approved minutes will be posted on the NCBEA website.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Karen presented the treasurer’s report.  An account with Karen as treasurer has been established. There are still items that need to be transferred from the prior treasurer. Tom gave an update on the current balances: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Standard Checking:  $1,065.93, Business Savings:  $8,001.92, Past presidents’ Savings: $1,978.15. Money used for stipends for attending the 2022 NBEA convention still need to be transferred from General Savings back to Past presidents’ Savings.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There was no correspondence to share at this meeting.</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New Business</w:t>
      </w:r>
      <w:r w:rsidDel="00000000" w:rsidR="00000000" w:rsidRPr="00000000">
        <w:rPr>
          <w:color w:val="000000"/>
          <w:rtl w:val="0"/>
        </w:rPr>
        <w:tab/>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u w:val="single"/>
        </w:rPr>
      </w:pPr>
      <w:r w:rsidDel="00000000" w:rsidR="00000000" w:rsidRPr="00000000">
        <w:rPr>
          <w:color w:val="000000"/>
          <w:u w:val="single"/>
          <w:rtl w:val="0"/>
        </w:rPr>
        <w:t xml:space="preserve">State Updates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Illinois, Josh Ebbert. The fall convention was held November 2-4, 2022, in Springfield, Illinois, with 80 participants.  The Illinois board is planning a reorganization to reduce the size of the board.  There are currently 106 NBEA members in Illinois. </w:t>
      </w:r>
      <w:r w:rsidDel="00000000" w:rsidR="00000000" w:rsidRPr="00000000">
        <w:rPr>
          <w:rtl w:val="0"/>
        </w:rPr>
        <w:t xml:space="preserve">Illinois is </w:t>
      </w:r>
      <w:r w:rsidDel="00000000" w:rsidR="00000000" w:rsidRPr="00000000">
        <w:rPr>
          <w:color w:val="000000"/>
          <w:rtl w:val="0"/>
        </w:rPr>
        <w:t xml:space="preserve">in the top three for state membership numbers in NBEA.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Indiana, Karen Hirschy. The state association did not hold a conference this fall.  Webinars were offered to members. The state board will be looking at holding an event in the summer when more members can attend.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Iowa, Teresa Bentz. Iowa held its conference September 25-26 in Urbandale with 85 participants.  The 2023 convention will be held at the Marriott Courtyard in Ankeny September 17-18.</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Michigan, Colleen Webb.  The 2022 Michigan association held its conference on November 10-12 in Frankenmuth with 110 in attendance. The annual summer academy will be held July 20-22, 2023, in Macomb, focusing on accounting curriculum. The 2023 Michigan association will be held in Frankenmuth Nov. 8-10. Since the best conference attendance is in Frankenmuth, that will be the home location for future state conventions. Michigan has 29 NBEA members.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Missouri, Tonya Skinner. Missouri has 89 NBEA/NCBEA members. The association board has plans to meet in a couple weeks. Tonya plans to attend the NBEA Conference in Kansas in April.  The 2023 </w:t>
      </w:r>
      <w:r w:rsidDel="00000000" w:rsidR="00000000" w:rsidRPr="00000000">
        <w:rPr>
          <w:rtl w:val="0"/>
        </w:rPr>
        <w:t xml:space="preserve">Missouri </w:t>
      </w:r>
      <w:r w:rsidDel="00000000" w:rsidR="00000000" w:rsidRPr="00000000">
        <w:rPr>
          <w:color w:val="000000"/>
          <w:rtl w:val="0"/>
        </w:rPr>
        <w:t xml:space="preserve">conference is scheduled for July and will be held in Springfield, Missouri.  Missouri has a new Department of Education liaison for business education.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Ohio, Tom Mays.  Ohio has 35 members.  There is an upcoming board meeting to discuss the possibility of OBEA becoming an affiliate-plus member of NBEA. Webinars were offered in place of a state conference this year.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Tom also reported on his position as NCBEA Director to the NBEA Executive Board. NBEA is gearing up for the 2023 convention to be held April 3-6 in Kansas City.  He has also worked with the NBEA Journal. A new social platform will be live soon; watch for more information from NBEA.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Wisconsin, Todd Williams. Wisconsin held a joint conference with Marketing Ed this fall.  There were 100 in attendance. The 2023 conference will be held October 19-21 in Eau Claire, WI. There is a planning meeting coming soon. A summer summit is planned with FBLA in August focusing on brand awareness.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Colleen held a short discussion on potential activities NCBEA could offer to its members. Teresa, Colleen, and Sue will investigate the feasibility of a possible summit for the summer of 2024.</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After a short discussion on implementation of the NCBEA Cabinet, a motion was made by Todd to bring to the general membership for a vote a recommendation that the Regional Cabinet Pilot be extended two years for further study. Karen seconded the motion. Motion carried.</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Quarter 3 board meeting will be held at the NBEA convention in Kansas City on Monday, April 3 from 5 p.m. to 7 p.m. with the general membership meeting held immediately following the board meeting. Location to be determined.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Sue will share information with Treasurer Karen about filing annual taxes to maintain 501(c)3 status.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Sue has filed the biennial report with the state of Iowa and will post the information on the website.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Unfinished Business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Teresa and Tom have volunteered to serve as awards’ co-chairs this year. It was determined that applications will be due March 1.  Sue will update awards’ information on the website.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date will be determined at the Quarter 3 board meeting in April to set the organization meeting in July.</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Colleen adjourned the meeting at 6:30 p.m.</w:t>
      </w:r>
    </w:p>
    <w:sectPr>
      <w:headerReference r:id="rId7" w:type="default"/>
      <w:footerReference r:id="rId8" w:type="default"/>
      <w:pgSz w:h="15840" w:w="12240" w:orient="portrait"/>
      <w:pgMar w:bottom="1008" w:top="720" w:left="1152" w:right="1152"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0" w:line="240" w:lineRule="auto"/>
      <w:jc w:val="right"/>
      <w:rPr>
        <w:b w:val="1"/>
        <w:color w:val="333333"/>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720"/>
      <w:jc w:val="center"/>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style>
  <w:style w:type="paragraph" w:styleId="Heading1">
    <w:name w:val="heading 1"/>
    <w:basedOn w:val="Normal"/>
    <w:next w:val="Normal"/>
    <w:link w:val="Heading1Char"/>
    <w:uiPriority w:val="9"/>
    <w:qFormat w:val="1"/>
    <w:rsid w:val="007803C0"/>
    <w:pPr>
      <w:keepNext w:val="1"/>
      <w:numPr>
        <w:numId w:val="1"/>
      </w:numPr>
      <w:suppressAutoHyphens w:val="1"/>
      <w:spacing w:after="0" w:line="240" w:lineRule="auto"/>
      <w:jc w:val="center"/>
      <w:outlineLvl w:val="0"/>
    </w:pPr>
    <w:rPr>
      <w:rFonts w:ascii="Times New Roman" w:cs="Times New Roman" w:eastAsia="Times New Roman" w:hAnsi="Times New Roman"/>
      <w:b w:val="1"/>
      <w:bCs w:val="1"/>
      <w:sz w:val="20"/>
      <w:szCs w:val="24"/>
      <w:lang w:eastAsia="ar-SA"/>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ubtitle"/>
    <w:link w:val="TitleChar"/>
    <w:uiPriority w:val="10"/>
    <w:qFormat w:val="1"/>
    <w:rsid w:val="007803C0"/>
    <w:pPr>
      <w:suppressAutoHyphens w:val="1"/>
      <w:spacing w:after="0" w:line="240" w:lineRule="auto"/>
      <w:jc w:val="center"/>
    </w:pPr>
    <w:rPr>
      <w:rFonts w:ascii="Times New Roman" w:cs="Times New Roman" w:eastAsia="Times New Roman" w:hAnsi="Times New Roman"/>
      <w:b w:val="1"/>
      <w:bCs w:val="1"/>
      <w:sz w:val="24"/>
      <w:szCs w:val="24"/>
      <w:lang w:eastAsia="ar-SA"/>
    </w:rPr>
  </w:style>
  <w:style w:type="paragraph" w:styleId="ListParagraph">
    <w:name w:val="List Paragraph"/>
    <w:basedOn w:val="Normal"/>
    <w:uiPriority w:val="34"/>
    <w:qFormat w:val="1"/>
    <w:rsid w:val="00EE7B36"/>
    <w:pPr>
      <w:ind w:left="720"/>
      <w:contextualSpacing w:val="1"/>
    </w:pPr>
  </w:style>
  <w:style w:type="paragraph" w:styleId="Header">
    <w:name w:val="header"/>
    <w:basedOn w:val="Normal"/>
    <w:link w:val="HeaderChar"/>
    <w:uiPriority w:val="99"/>
    <w:unhideWhenUsed w:val="1"/>
    <w:rsid w:val="00EE7B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7B36"/>
  </w:style>
  <w:style w:type="paragraph" w:styleId="Footer">
    <w:name w:val="footer"/>
    <w:basedOn w:val="Normal"/>
    <w:link w:val="FooterChar"/>
    <w:uiPriority w:val="99"/>
    <w:unhideWhenUsed w:val="1"/>
    <w:rsid w:val="00EE7B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7B36"/>
  </w:style>
  <w:style w:type="character" w:styleId="Heading1Char" w:customStyle="1">
    <w:name w:val="Heading 1 Char"/>
    <w:basedOn w:val="DefaultParagraphFont"/>
    <w:link w:val="Heading1"/>
    <w:rsid w:val="007803C0"/>
    <w:rPr>
      <w:rFonts w:ascii="Times New Roman" w:cs="Times New Roman" w:eastAsia="Times New Roman" w:hAnsi="Times New Roman"/>
      <w:b w:val="1"/>
      <w:bCs w:val="1"/>
      <w:sz w:val="20"/>
      <w:szCs w:val="24"/>
      <w:lang w:eastAsia="ar-SA"/>
    </w:rPr>
  </w:style>
  <w:style w:type="character" w:styleId="TitleChar" w:customStyle="1">
    <w:name w:val="Title Char"/>
    <w:basedOn w:val="DefaultParagraphFont"/>
    <w:link w:val="Title"/>
    <w:rsid w:val="007803C0"/>
    <w:rPr>
      <w:rFonts w:ascii="Times New Roman" w:cs="Times New Roman" w:eastAsia="Times New Roman" w:hAnsi="Times New Roman"/>
      <w:b w:val="1"/>
      <w:bCs w:val="1"/>
      <w:sz w:val="24"/>
      <w:szCs w:val="24"/>
      <w:lang w:eastAsia="ar-SA"/>
    </w:rPr>
  </w:style>
  <w:style w:type="character" w:styleId="hoteladdress1" w:customStyle="1">
    <w:name w:val="hoteladdress1"/>
    <w:basedOn w:val="DefaultParagraphFont"/>
    <w:rsid w:val="007803C0"/>
    <w:rPr>
      <w:rFonts w:ascii="Verdana" w:cs="Arial" w:hAnsi="Verdana" w:hint="default"/>
      <w:color w:val="787878"/>
      <w:sz w:val="17"/>
      <w:szCs w:val="17"/>
    </w:rPr>
  </w:style>
  <w:style w:type="paragraph" w:styleId="Subtitle">
    <w:name w:val="Subtitle"/>
    <w:basedOn w:val="Normal"/>
    <w:next w:val="Normal"/>
    <w:link w:val="SubtitleChar"/>
    <w:uiPriority w:val="11"/>
    <w:qFormat w:val="1"/>
    <w:rPr>
      <w:rFonts w:ascii="Cambria" w:cs="Cambria" w:eastAsia="Cambria" w:hAnsi="Cambria"/>
      <w:i w:val="1"/>
      <w:color w:val="4f81bd"/>
      <w:sz w:val="24"/>
      <w:szCs w:val="24"/>
    </w:rPr>
  </w:style>
  <w:style w:type="character" w:styleId="SubtitleChar" w:customStyle="1">
    <w:name w:val="Subtitle Char"/>
    <w:basedOn w:val="DefaultParagraphFont"/>
    <w:link w:val="Subtitle"/>
    <w:uiPriority w:val="11"/>
    <w:rsid w:val="007803C0"/>
    <w:rPr>
      <w:rFonts w:asciiTheme="majorHAnsi" w:cstheme="majorBidi" w:eastAsiaTheme="majorEastAsia" w:hAnsiTheme="majorHAnsi"/>
      <w:i w:val="1"/>
      <w:iCs w:val="1"/>
      <w:color w:val="4f81bd" w:themeColor="accent1"/>
      <w:spacing w:val="15"/>
      <w:sz w:val="24"/>
      <w:szCs w:val="24"/>
    </w:rPr>
  </w:style>
  <w:style w:type="paragraph" w:styleId="NormalWeb">
    <w:name w:val="Normal (Web)"/>
    <w:basedOn w:val="Normal"/>
    <w:uiPriority w:val="99"/>
    <w:unhideWhenUsed w:val="1"/>
    <w:rsid w:val="00F07FBD"/>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D42211"/>
    <w:rPr>
      <w:sz w:val="16"/>
      <w:szCs w:val="16"/>
    </w:rPr>
  </w:style>
  <w:style w:type="paragraph" w:styleId="CommentText">
    <w:name w:val="annotation text"/>
    <w:basedOn w:val="Normal"/>
    <w:link w:val="CommentTextChar"/>
    <w:uiPriority w:val="99"/>
    <w:semiHidden w:val="1"/>
    <w:unhideWhenUsed w:val="1"/>
    <w:rsid w:val="00D42211"/>
    <w:pPr>
      <w:spacing w:line="240" w:lineRule="auto"/>
    </w:pPr>
    <w:rPr>
      <w:sz w:val="20"/>
      <w:szCs w:val="20"/>
    </w:rPr>
  </w:style>
  <w:style w:type="character" w:styleId="CommentTextChar" w:customStyle="1">
    <w:name w:val="Comment Text Char"/>
    <w:basedOn w:val="DefaultParagraphFont"/>
    <w:link w:val="CommentText"/>
    <w:uiPriority w:val="99"/>
    <w:semiHidden w:val="1"/>
    <w:rsid w:val="00D42211"/>
    <w:rPr>
      <w:sz w:val="20"/>
      <w:szCs w:val="20"/>
    </w:rPr>
  </w:style>
  <w:style w:type="paragraph" w:styleId="CommentSubject">
    <w:name w:val="annotation subject"/>
    <w:basedOn w:val="CommentText"/>
    <w:next w:val="CommentText"/>
    <w:link w:val="CommentSubjectChar"/>
    <w:uiPriority w:val="99"/>
    <w:semiHidden w:val="1"/>
    <w:unhideWhenUsed w:val="1"/>
    <w:rsid w:val="00D42211"/>
    <w:rPr>
      <w:b w:val="1"/>
      <w:bCs w:val="1"/>
    </w:rPr>
  </w:style>
  <w:style w:type="character" w:styleId="CommentSubjectChar" w:customStyle="1">
    <w:name w:val="Comment Subject Char"/>
    <w:basedOn w:val="CommentTextChar"/>
    <w:link w:val="CommentSubject"/>
    <w:uiPriority w:val="99"/>
    <w:semiHidden w:val="1"/>
    <w:rsid w:val="00D42211"/>
    <w:rPr>
      <w:b w:val="1"/>
      <w:bCs w:val="1"/>
      <w:sz w:val="20"/>
      <w:szCs w:val="20"/>
    </w:rPr>
  </w:style>
  <w:style w:type="paragraph" w:styleId="BalloonText">
    <w:name w:val="Balloon Text"/>
    <w:basedOn w:val="Normal"/>
    <w:link w:val="BalloonTextChar"/>
    <w:uiPriority w:val="99"/>
    <w:semiHidden w:val="1"/>
    <w:unhideWhenUsed w:val="1"/>
    <w:rsid w:val="00D4221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2211"/>
    <w:rPr>
      <w:rFonts w:ascii="Tahoma" w:cs="Tahoma" w:hAnsi="Tahoma"/>
      <w:sz w:val="16"/>
      <w:szCs w:val="16"/>
    </w:rPr>
  </w:style>
  <w:style w:type="character" w:styleId="Hyperlink">
    <w:name w:val="Hyperlink"/>
    <w:basedOn w:val="DefaultParagraphFont"/>
    <w:uiPriority w:val="99"/>
    <w:unhideWhenUsed w:val="1"/>
    <w:rsid w:val="001244BE"/>
    <w:rPr>
      <w:strike w:val="0"/>
      <w:dstrike w:val="0"/>
      <w:color w:val="c9851d"/>
      <w:u w:val="none"/>
      <w:effect w:val="none"/>
    </w:rPr>
  </w:style>
  <w:style w:type="character" w:styleId="Emphasis">
    <w:name w:val="Emphasis"/>
    <w:basedOn w:val="DefaultParagraphFont"/>
    <w:uiPriority w:val="20"/>
    <w:qFormat w:val="1"/>
    <w:rsid w:val="00C82EFE"/>
    <w:rPr>
      <w:i w:val="1"/>
      <w:iCs w:val="1"/>
    </w:rPr>
  </w:style>
  <w:style w:type="paragraph" w:styleId="NoSpacing">
    <w:name w:val="No Spacing"/>
    <w:uiPriority w:val="1"/>
    <w:qFormat w:val="1"/>
    <w:rsid w:val="004901CE"/>
    <w:pPr>
      <w:spacing w:after="0" w:line="240" w:lineRule="auto"/>
    </w:pPr>
  </w:style>
  <w:style w:type="paragraph" w:styleId="ListBullet">
    <w:name w:val="List Bullet"/>
    <w:basedOn w:val="Normal"/>
    <w:uiPriority w:val="99"/>
    <w:unhideWhenUsed w:val="1"/>
    <w:rsid w:val="00D036E7"/>
    <w:pPr>
      <w:tabs>
        <w:tab w:val="num" w:pos="720"/>
      </w:tabs>
      <w:ind w:left="720" w:hanging="720"/>
      <w:contextualSpacing w:val="1"/>
    </w:pPr>
  </w:style>
  <w:style w:type="character" w:styleId="baddress" w:customStyle="1">
    <w:name w:val="b_address"/>
    <w:basedOn w:val="DefaultParagraphFont"/>
    <w:rsid w:val="007652EC"/>
  </w:style>
  <w:style w:type="table" w:styleId="TableGrid">
    <w:name w:val="Table Grid"/>
    <w:basedOn w:val="TableNormal"/>
    <w:uiPriority w:val="59"/>
    <w:rsid w:val="00BE2E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 w:customStyle="1">
    <w:name w:val="Style1"/>
    <w:uiPriority w:val="99"/>
    <w:rsid w:val="0073607C"/>
  </w:style>
  <w:style w:type="numbering" w:styleId="Style2" w:customStyle="1">
    <w:name w:val="Style2"/>
    <w:uiPriority w:val="99"/>
    <w:rsid w:val="0073607C"/>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Rxrqll4ElkPXEXj08/lP6ghRJA==">AMUW2mXyN7f+ccn8T2iEUMxstPSBg0gA5zgDDxNhqbB/DEAaNwVOioddx52Ve0lSNyGF8r7s380Xb8RDoGOWPSjKKs+ziHY/Vcwz8ETL5Lxquia2N/f0VNE=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2023-01-10T00:15:00Z</dcterms:created>
  <dc:creator>Colleen Webb</dc:creator>
</cp:coreProperties>
</file>